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1" w:line="224" w:lineRule="auto"/>
        <w:ind w:left="67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附</w:t>
      </w:r>
      <w:r>
        <w:rPr>
          <w:rFonts w:ascii="黑体" w:hAnsi="黑体" w:eastAsia="黑体" w:cs="黑体"/>
          <w:spacing w:val="-4"/>
          <w:sz w:val="32"/>
          <w:szCs w:val="32"/>
        </w:rPr>
        <w:t>件1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40" w:line="222" w:lineRule="auto"/>
        <w:ind w:left="3572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11"/>
          <w:sz w:val="43"/>
          <w:szCs w:val="43"/>
        </w:rPr>
        <w:t>培训班报名表</w:t>
      </w:r>
    </w:p>
    <w:p/>
    <w:p/>
    <w:p/>
    <w:p>
      <w:pPr>
        <w:spacing w:line="61" w:lineRule="exact"/>
      </w:pPr>
    </w:p>
    <w:tbl>
      <w:tblPr>
        <w:tblStyle w:val="4"/>
        <w:tblW w:w="9489" w:type="dxa"/>
        <w:tblInd w:w="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348"/>
        <w:gridCol w:w="809"/>
        <w:gridCol w:w="1329"/>
        <w:gridCol w:w="1478"/>
        <w:gridCol w:w="1588"/>
        <w:gridCol w:w="809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672" w:type="dxa"/>
            <w:gridSpan w:val="2"/>
            <w:vAlign w:val="top"/>
          </w:tcPr>
          <w:p>
            <w:pPr>
              <w:spacing w:before="274" w:line="219" w:lineRule="auto"/>
              <w:ind w:left="2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单位名称(公章)</w:t>
            </w:r>
          </w:p>
        </w:tc>
        <w:tc>
          <w:tcPr>
            <w:tcW w:w="681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672" w:type="dxa"/>
            <w:gridSpan w:val="2"/>
            <w:vAlign w:val="top"/>
          </w:tcPr>
          <w:p>
            <w:pPr>
              <w:spacing w:before="276" w:line="221" w:lineRule="auto"/>
              <w:ind w:left="8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联系人</w:t>
            </w:r>
          </w:p>
        </w:tc>
        <w:tc>
          <w:tcPr>
            <w:tcW w:w="21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276" w:line="221" w:lineRule="auto"/>
              <w:ind w:left="1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32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32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培训内容</w:t>
            </w:r>
          </w:p>
        </w:tc>
        <w:tc>
          <w:tcPr>
            <w:tcW w:w="134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文化程度</w:t>
            </w:r>
          </w:p>
        </w:tc>
        <w:tc>
          <w:tcPr>
            <w:tcW w:w="147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所在部门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1" w:line="641" w:lineRule="exact"/>
              <w:ind w:left="5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27"/>
                <w:sz w:val="28"/>
                <w:szCs w:val="28"/>
              </w:rPr>
              <w:t>职务</w:t>
            </w:r>
          </w:p>
          <w:p>
            <w:pPr>
              <w:spacing w:line="220" w:lineRule="auto"/>
              <w:ind w:left="3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(岗位)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273" w:line="219" w:lineRule="auto"/>
              <w:ind w:left="1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住宿(</w:t>
            </w:r>
            <w:r>
              <w:rPr>
                <w:rFonts w:ascii="宋体" w:hAnsi="宋体" w:eastAsia="宋体" w:cs="宋体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√</w:t>
            </w:r>
            <w:r>
              <w:rPr>
                <w:rFonts w:ascii="宋体" w:hAnsi="宋体" w:eastAsia="宋体" w:cs="宋体"/>
                <w:spacing w:val="-1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265" w:line="220" w:lineRule="auto"/>
              <w:ind w:left="1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单住</w:t>
            </w:r>
          </w:p>
        </w:tc>
        <w:tc>
          <w:tcPr>
            <w:tcW w:w="804" w:type="dxa"/>
            <w:vAlign w:val="top"/>
          </w:tcPr>
          <w:p>
            <w:pPr>
              <w:spacing w:before="266" w:line="221" w:lineRule="auto"/>
              <w:ind w:left="1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24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测氧测爆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3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24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动火审批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24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安全管理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324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备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注</w:t>
            </w:r>
          </w:p>
        </w:tc>
        <w:tc>
          <w:tcPr>
            <w:tcW w:w="816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72" w:line="454" w:lineRule="exact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b/>
          <w:bCs/>
          <w:spacing w:val="-6"/>
          <w:position w:val="15"/>
          <w:sz w:val="25"/>
          <w:szCs w:val="25"/>
        </w:rPr>
        <w:t>注</w:t>
      </w:r>
      <w:r>
        <w:rPr>
          <w:rFonts w:ascii="仿宋" w:hAnsi="仿宋" w:eastAsia="仿宋" w:cs="仿宋"/>
          <w:spacing w:val="-28"/>
          <w:position w:val="15"/>
          <w:sz w:val="25"/>
          <w:szCs w:val="25"/>
        </w:rPr>
        <w:t xml:space="preserve"> </w:t>
      </w:r>
      <w:r>
        <w:rPr>
          <w:rFonts w:ascii="仿宋" w:hAnsi="仿宋" w:eastAsia="仿宋" w:cs="仿宋"/>
          <w:b/>
          <w:bCs/>
          <w:spacing w:val="-6"/>
          <w:position w:val="15"/>
          <w:sz w:val="25"/>
          <w:szCs w:val="25"/>
        </w:rPr>
        <w:t>：</w:t>
      </w:r>
      <w:r>
        <w:rPr>
          <w:rFonts w:ascii="仿宋" w:hAnsi="仿宋" w:eastAsia="仿宋" w:cs="仿宋"/>
          <w:spacing w:val="-6"/>
          <w:position w:val="15"/>
          <w:sz w:val="25"/>
          <w:szCs w:val="25"/>
        </w:rPr>
        <w:t>将此表加盖公章，于3月31日前微信或邮件发</w:t>
      </w:r>
      <w:r>
        <w:rPr>
          <w:rFonts w:ascii="仿宋" w:hAnsi="仿宋" w:eastAsia="仿宋" w:cs="仿宋"/>
          <w:spacing w:val="-7"/>
          <w:position w:val="15"/>
          <w:sz w:val="25"/>
          <w:szCs w:val="25"/>
        </w:rPr>
        <w:t>送至协会秘书处。</w:t>
      </w:r>
    </w:p>
    <w:p>
      <w:pPr>
        <w:spacing w:line="212" w:lineRule="auto"/>
        <w:ind w:left="716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仿宋" w:hAnsi="仿宋" w:eastAsia="仿宋" w:cs="仿宋"/>
          <w:spacing w:val="-6"/>
          <w:sz w:val="25"/>
          <w:szCs w:val="25"/>
        </w:rPr>
        <w:t>邮箱：</w:t>
      </w:r>
      <w:r>
        <w:rPr>
          <w:rFonts w:ascii="Times New Roman" w:hAnsi="Times New Roman" w:eastAsia="Times New Roman" w:cs="Times New Roman"/>
          <w:color w:val="2666C8"/>
          <w:spacing w:val="-6"/>
          <w:sz w:val="25"/>
          <w:szCs w:val="25"/>
          <w:u w:val="single" w:color="auto"/>
        </w:rPr>
        <w:t>2063713588@q</w:t>
      </w:r>
      <w:r>
        <w:rPr>
          <w:rFonts w:hint="eastAsia" w:ascii="Times New Roman" w:hAnsi="Times New Roman" w:eastAsia="宋体" w:cs="Times New Roman"/>
          <w:color w:val="2666C8"/>
          <w:spacing w:val="-6"/>
          <w:sz w:val="25"/>
          <w:szCs w:val="25"/>
          <w:u w:val="single" w:color="auto"/>
          <w:lang w:val="en-US" w:eastAsia="zh-CN"/>
        </w:rPr>
        <w:t>q</w:t>
      </w:r>
      <w:r>
        <w:rPr>
          <w:rFonts w:ascii="Times New Roman" w:hAnsi="Times New Roman" w:eastAsia="Times New Roman" w:cs="Times New Roman"/>
          <w:color w:val="2666C8"/>
          <w:spacing w:val="-6"/>
          <w:sz w:val="25"/>
          <w:szCs w:val="25"/>
          <w:u w:val="single" w:color="auto"/>
        </w:rPr>
        <w:t>.com</w:t>
      </w:r>
      <w:r>
        <w:rPr>
          <w:rFonts w:ascii="Times New Roman" w:hAnsi="Times New Roman" w:eastAsia="Times New Roman" w:cs="Times New Roman"/>
          <w:color w:val="2666C8"/>
          <w:spacing w:val="14"/>
          <w:sz w:val="25"/>
          <w:szCs w:val="25"/>
        </w:rPr>
        <w:t xml:space="preserve">     </w:t>
      </w:r>
      <w:r>
        <w:rPr>
          <w:rFonts w:ascii="Times New Roman" w:hAnsi="Times New Roman" w:eastAsia="Times New Roman" w:cs="Times New Roman"/>
          <w:spacing w:val="-6"/>
          <w:sz w:val="25"/>
          <w:szCs w:val="25"/>
        </w:rPr>
        <w:t>yq@cnsa.com.cn</w:t>
      </w:r>
    </w:p>
    <w:p>
      <w:pPr>
        <w:sectPr>
          <w:footerReference r:id="rId5" w:type="default"/>
          <w:pgSz w:w="11910" w:h="16850"/>
          <w:pgMar w:top="1432" w:right="1205" w:bottom="1543" w:left="1123" w:header="0" w:footer="1297" w:gutter="0"/>
          <w:cols w:space="720" w:num="1"/>
        </w:sectPr>
      </w:pPr>
    </w:p>
    <w:p>
      <w:bookmarkStart w:id="0" w:name="_GoBack"/>
      <w:bookmarkEnd w:id="0"/>
    </w:p>
    <w:sectPr>
      <w:footerReference r:id="rId6" w:type="default"/>
      <w:type w:val="continuous"/>
      <w:pgSz w:w="11910" w:h="16850"/>
      <w:pgMar w:top="1405" w:right="1786" w:bottom="1603" w:left="1786" w:header="0" w:footer="1315" w:gutter="0"/>
      <w:cols w:equalWidth="0" w:num="1">
        <w:col w:w="83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8116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3"/>
        <w:sz w:val="25"/>
        <w:szCs w:val="25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3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ZDczODBlZjNlMzdhOGFhNGZiOWRmYjVlMmUzMjAifQ=="/>
  </w:docVars>
  <w:rsids>
    <w:rsidRoot w:val="71897E3A"/>
    <w:rsid w:val="0B246449"/>
    <w:rsid w:val="71897E3A"/>
    <w:rsid w:val="75C7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133</Characters>
  <Lines>0</Lines>
  <Paragraphs>0</Paragraphs>
  <TotalTime>1</TotalTime>
  <ScaleCrop>false</ScaleCrop>
  <LinksUpToDate>false</LinksUpToDate>
  <CharactersWithSpaces>145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2023-02-21T04:53:00Z</dcterms:created>
  <dc:creator>喵喵喵</dc:creator>
  <cp:lastModifiedBy>喵喵喵</cp:lastModifiedBy>
  <dcterms:modified xsi:type="dcterms:W3CDTF">2023-02-21T05:59:22Z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D5667F3F673742DFB7F163C7F35605CA</vt:lpwstr>
  </property>
</Properties>
</file>